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C87582">
      <w:pPr>
        <w:pBdr>
          <w:top w:val="nil"/>
          <w:left w:val="nil"/>
          <w:bottom w:val="nil"/>
          <w:right w:val="nil"/>
          <w:between w:val="nil"/>
        </w:pBdr>
        <w:spacing w:after="120"/>
        <w:ind w:left="720" w:hanging="39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08B7D15C" w14:textId="16633C0D"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F407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3944F23"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F407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F407BB">
            <w:rPr>
              <w:noProof/>
            </w:rPr>
            <w:t>(Rani, 2020)</w:t>
          </w:r>
          <w:r w:rsidR="009F50BB" w:rsidRPr="00C324DD">
            <w:rPr>
              <w:i/>
            </w:rPr>
            <w:fldChar w:fldCharType="end"/>
          </w:r>
        </w:sdtContent>
      </w:sdt>
      <w:r w:rsidRPr="00C324DD">
        <w:rPr>
          <w:i/>
        </w:rPr>
        <w:t>.</w:t>
      </w:r>
    </w:p>
    <w:p w14:paraId="1C2482D2" w14:textId="248FE17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F407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2E022D96" w14:textId="16326375"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7511448A"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 xml:space="preserve">Computing </w:t>
      </w:r>
      <w:proofErr w:type="spellStart"/>
      <w:r w:rsidR="008C041E" w:rsidRPr="008C041E">
        <w:rPr>
          <w:i/>
        </w:rPr>
        <w:t>Competencies</w:t>
      </w:r>
      <w:proofErr w:type="spellEnd"/>
      <w:r w:rsidR="008C041E" w:rsidRPr="008C041E">
        <w:rPr>
          <w:i/>
        </w:rPr>
        <w:t xml:space="preserve"> </w:t>
      </w:r>
      <w:proofErr w:type="spellStart"/>
      <w:r w:rsidR="008C041E" w:rsidRPr="008C041E">
        <w:rPr>
          <w:i/>
        </w:rPr>
        <w:t>for</w:t>
      </w:r>
      <w:proofErr w:type="spellEnd"/>
      <w:r w:rsidR="008C041E" w:rsidRPr="008C041E">
        <w:rPr>
          <w:i/>
        </w:rPr>
        <w:t xml:space="preserve"> </w:t>
      </w:r>
      <w:proofErr w:type="spellStart"/>
      <w:r w:rsidR="008C041E" w:rsidRPr="008C041E">
        <w:rPr>
          <w:i/>
        </w:rPr>
        <w:t>Undergraduate</w:t>
      </w:r>
      <w:proofErr w:type="spellEnd"/>
      <w:r w:rsidR="008C041E" w:rsidRPr="008C041E">
        <w:rPr>
          <w:i/>
        </w:rPr>
        <w:t xml:space="preserve"> Data Science </w:t>
      </w:r>
      <w:proofErr w:type="spellStart"/>
      <w:r w:rsidR="008C041E" w:rsidRPr="008C041E">
        <w:rPr>
          <w:i/>
        </w:rPr>
        <w:t>Curricula</w:t>
      </w:r>
      <w:proofErr w:type="spellEnd"/>
      <w:r w:rsidR="008C041E" w:rsidRPr="008C041E">
        <w:rPr>
          <w:i/>
        </w:rPr>
        <w:t xml:space="preserve"> ACM Data Science </w:t>
      </w:r>
      <w:proofErr w:type="spellStart"/>
      <w:r w:rsidR="008C041E" w:rsidRPr="008C041E">
        <w:rPr>
          <w:i/>
        </w:rPr>
        <w:t>Task</w:t>
      </w:r>
      <w:proofErr w:type="spellEnd"/>
      <w:r w:rsidR="008C041E" w:rsidRPr="008C041E">
        <w:rPr>
          <w:i/>
        </w:rPr>
        <w:t xml:space="preserve"> </w:t>
      </w:r>
      <w:proofErr w:type="spellStart"/>
      <w:r w:rsidR="008C041E" w:rsidRPr="008C041E">
        <w:rPr>
          <w:i/>
        </w:rPr>
        <w:t>Force</w:t>
      </w:r>
      <w:proofErr w:type="spellEnd"/>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F407BB">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 xml:space="preserve">Computer Science </w:t>
      </w:r>
      <w:proofErr w:type="spellStart"/>
      <w:r w:rsidR="006133BE" w:rsidRPr="00C51B34">
        <w:rPr>
          <w:i/>
        </w:rPr>
        <w:t>Curricula</w:t>
      </w:r>
      <w:proofErr w:type="spellEnd"/>
      <w:r w:rsidR="006133BE" w:rsidRPr="00C51B34">
        <w:rPr>
          <w:i/>
        </w:rPr>
        <w:t xml:space="preserve">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F407BB">
            <w:rPr>
              <w:i/>
              <w:noProof/>
            </w:rPr>
            <w:t xml:space="preserve"> </w:t>
          </w:r>
          <w:r w:rsidR="00F407BB">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w:t>
      </w:r>
      <w:proofErr w:type="spellStart"/>
      <w:r w:rsidR="0056428B">
        <w:rPr>
          <w:i/>
        </w:rPr>
        <w:t>y</w:t>
      </w:r>
      <w:proofErr w:type="spellEnd"/>
      <w:r w:rsidR="0056428B">
        <w:rPr>
          <w:i/>
        </w:rPr>
        <w:t xml:space="preserve">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76EBF631" w14:textId="684B400C"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F407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1EC5170A" w14:textId="7233321D"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F407BB">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3FDAFFCE" w14:textId="6F218B66"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22EFADD7"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F407BB">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06E50BFB" w14:textId="22B5E58A"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20AB66D5" w14:textId="3284F8ED" w:rsidR="00B9009D" w:rsidRDefault="00B9009D" w:rsidP="00B9009D">
      <w:pPr>
        <w:jc w:val="both"/>
        <w:rPr>
          <w:i/>
          <w:iCs/>
        </w:rPr>
      </w:pPr>
      <w:r>
        <w:rPr>
          <w:i/>
        </w:rPr>
        <w:t>El</w:t>
      </w:r>
      <w:r w:rsidRPr="003306E1">
        <w:rPr>
          <w:i/>
        </w:rPr>
        <w:t xml:space="preserve"> AI Index Steering Committee en su </w:t>
      </w:r>
      <w:r w:rsidRPr="003306E1">
        <w:rPr>
          <w:i/>
          <w:iCs/>
        </w:rPr>
        <w:t xml:space="preserve">Artificial Intelligence Index Report 2025 </w:t>
      </w:r>
      <w:sdt>
        <w:sdtPr>
          <w:rPr>
            <w:i/>
            <w:iCs/>
            <w:lang w:val="en-US"/>
          </w:rPr>
          <w:id w:val="2066451859"/>
          <w:citation/>
        </w:sdtPr>
        <w:sdtContent>
          <w:r>
            <w:rPr>
              <w:i/>
              <w:iCs/>
              <w:lang w:val="en-US"/>
            </w:rPr>
            <w:fldChar w:fldCharType="begin"/>
          </w:r>
          <w:r w:rsidRPr="003306E1">
            <w:rPr>
              <w:i/>
              <w:iCs/>
            </w:rPr>
            <w:instrText xml:space="preserve">CITATION AII25 \l 12298 </w:instrText>
          </w:r>
          <w:r>
            <w:rPr>
              <w:i/>
              <w:iCs/>
              <w:lang w:val="en-US"/>
            </w:rPr>
            <w:fldChar w:fldCharType="separate"/>
          </w:r>
          <w:r w:rsidR="00F407BB">
            <w:rPr>
              <w:noProof/>
            </w:rPr>
            <w:t>(Committee, 2025)</w:t>
          </w:r>
          <w:r>
            <w:rPr>
              <w:i/>
              <w:iCs/>
              <w:lang w:val="en-US"/>
            </w:rPr>
            <w:fldChar w:fldCharType="end"/>
          </w:r>
        </w:sdtContent>
      </w:sdt>
      <w:r w:rsidRPr="003306E1">
        <w:rPr>
          <w:i/>
          <w:iCs/>
        </w:rPr>
        <w:t xml:space="preserve"> </w:t>
      </w:r>
      <w:r>
        <w:rPr>
          <w:i/>
          <w:iCs/>
        </w:rPr>
        <w:t>identifica que</w:t>
      </w:r>
      <w:r w:rsidRPr="003306E1">
        <w:rPr>
          <w:i/>
          <w:iCs/>
        </w:rPr>
        <w:t xml:space="preserve"> los </w:t>
      </w:r>
      <w:r>
        <w:rPr>
          <w:i/>
          <w:iCs/>
        </w:rPr>
        <w:t xml:space="preserve">graduados en esta área deben desenvolverse </w:t>
      </w:r>
      <w:r w:rsidRPr="003306E1">
        <w:rPr>
          <w:i/>
          <w:iCs/>
        </w:rPr>
        <w:t>en un entorno tecnológico en constante evolución, donde la integración de modelos de lenguaje, visión por computadora, razonamiento complejo y agentes autónomos se vuelve cada vez más esencial.</w:t>
      </w:r>
      <w:r w:rsidRPr="00803961">
        <w:t xml:space="preserve"> </w:t>
      </w:r>
      <w:r w:rsidRPr="00803961">
        <w:rPr>
          <w:i/>
          <w:iCs/>
        </w:rPr>
        <w:t>Estas competencias permiten no solo diseñar soluciones innovadoras, sino también adaptarlas a contextos globales y multidisciplinarios, respondiendo así a las crecientes demandas del sector académico, industrial y gubernamental​</w:t>
      </w:r>
      <w:r w:rsidR="00234FE7">
        <w:rPr>
          <w:i/>
          <w:iCs/>
        </w:rPr>
        <w:t>.</w:t>
      </w:r>
    </w:p>
    <w:p w14:paraId="30E88593" w14:textId="2332F15B" w:rsidR="00AE3E87" w:rsidRDefault="006F3720">
      <w:pPr>
        <w:jc w:val="both"/>
        <w:rPr>
          <w:i/>
        </w:rPr>
      </w:pPr>
      <w:r w:rsidRPr="006F3720">
        <w:rPr>
          <w:i/>
        </w:rPr>
        <w:t xml:space="preserve">El comité consultivo valora positivamente </w:t>
      </w:r>
      <w:r>
        <w:rPr>
          <w:i/>
        </w:rPr>
        <w:t>los</w:t>
      </w:r>
      <w:r w:rsidRPr="006F3720">
        <w:rPr>
          <w:i/>
        </w:rPr>
        <w:t xml:space="preserve"> perfiles profesionales diferenciados como Científico de Datos, Ingeniero/a de Datos, Ingeniero/a en Machine Learning y Desarrollador de aplicaciones basadas en datos, ya que responde a las tendencias actuales del mercado y a la necesidad de contar con especialistas con competencias bien definidas.</w:t>
      </w:r>
    </w:p>
    <w:p w14:paraId="577BEF28" w14:textId="33C60864" w:rsidR="006F3720" w:rsidRDefault="00B27770">
      <w:pPr>
        <w:jc w:val="both"/>
        <w:rPr>
          <w:i/>
        </w:rPr>
      </w:pPr>
      <w:r w:rsidRPr="00B27770">
        <w:rPr>
          <w:i/>
        </w:rPr>
        <w:t>Una tendencia clave para la carrera de Ciencia de Datos e Inteligencia Artificial es la formación de profesionales con perfiles especializados y multidisciplinarios que integren habilidades técnicas en programación, Big Data e inteligencia artificial, junto con competencias cognitivas y socioemocionales como el pensamiento analítico, la adaptabilidad y el liderazgo. Estos profesionales deben estar preparados para desenvolverse en entornos tecnológicos avanzados y responder a las demandas de un mercado laboral global en constante evolución.</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20707C11" w14:textId="6D34C71B" w:rsidR="004F3DCD" w:rsidRDefault="004F3DCD" w:rsidP="004F3DCD">
      <w:pPr>
        <w:spacing w:after="0"/>
        <w:jc w:val="both"/>
        <w:rPr>
          <w:i/>
        </w:rPr>
      </w:pPr>
      <w:r w:rsidRPr="004F3DCD">
        <w:rPr>
          <w:i/>
        </w:rPr>
        <w:t>A partir del informe Future of Jobs 2025 del Foro Económico Mundial, se proyecta que la profesión en Ciencia de Datos e Inteligencia Artificial (IA) se consolidará como una de las más dinámicas y estratégicas en el mercado laboral global hacia 2030. Según el reporte, los especialistas en I</w:t>
      </w:r>
      <w:r>
        <w:rPr>
          <w:i/>
        </w:rPr>
        <w:t xml:space="preserve">nteligencia </w:t>
      </w:r>
      <w:r w:rsidRPr="004F3DCD">
        <w:rPr>
          <w:i/>
        </w:rPr>
        <w:t>A</w:t>
      </w:r>
      <w:r>
        <w:rPr>
          <w:i/>
        </w:rPr>
        <w:t>rtificial</w:t>
      </w:r>
      <w:r w:rsidRPr="004F3DCD">
        <w:rPr>
          <w:i/>
        </w:rPr>
        <w:t xml:space="preserve"> y aprendizaje automático, así como los analistas de datos y desarrolladores de software, figuran entre los roles de mayor crecimiento porcentual. Este auge se ve impulsado por la rápida adopción de tecnologías como la inteligencia artificial generativa (</w:t>
      </w:r>
      <w:proofErr w:type="spellStart"/>
      <w:r w:rsidRPr="004F3DCD">
        <w:rPr>
          <w:i/>
        </w:rPr>
        <w:t>GenAI</w:t>
      </w:r>
      <w:proofErr w:type="spellEnd"/>
      <w:r w:rsidRPr="004F3DCD">
        <w:rPr>
          <w:i/>
        </w:rPr>
        <w:t>), el procesamiento de información, y la automatización de procesos, que están transformando los modelos de negocio a escala global​</w:t>
      </w:r>
      <w:r>
        <w:rPr>
          <w:i/>
        </w:rPr>
        <w:t xml:space="preserve"> </w:t>
      </w:r>
      <w:sdt>
        <w:sdtPr>
          <w:rPr>
            <w:i/>
          </w:rPr>
          <w:id w:val="2075544363"/>
          <w:citation/>
        </w:sdtPr>
        <w:sdtContent>
          <w:r>
            <w:rPr>
              <w:i/>
            </w:rPr>
            <w:fldChar w:fldCharType="begin"/>
          </w:r>
          <w:r>
            <w:rPr>
              <w:i/>
            </w:rPr>
            <w:instrText xml:space="preserve"> CITATION Wor25 \l 12298 </w:instrText>
          </w:r>
          <w:r>
            <w:rPr>
              <w:i/>
            </w:rPr>
            <w:fldChar w:fldCharType="separate"/>
          </w:r>
          <w:r w:rsidR="00F407BB">
            <w:rPr>
              <w:noProof/>
            </w:rPr>
            <w:t>(WEF, 2025)</w:t>
          </w:r>
          <w:r>
            <w:rPr>
              <w:i/>
            </w:rPr>
            <w:fldChar w:fldCharType="end"/>
          </w:r>
        </w:sdtContent>
      </w:sdt>
      <w:r>
        <w:rPr>
          <w:i/>
        </w:rPr>
        <w:t>.</w:t>
      </w:r>
    </w:p>
    <w:p w14:paraId="4E1F0F35" w14:textId="77777777" w:rsidR="004B4A11" w:rsidRDefault="004B4A11" w:rsidP="004F3DCD">
      <w:pPr>
        <w:spacing w:after="0"/>
        <w:jc w:val="both"/>
        <w:rPr>
          <w:i/>
        </w:rPr>
      </w:pPr>
    </w:p>
    <w:p w14:paraId="0B2CCB65" w14:textId="59116B89" w:rsidR="00572FEF" w:rsidRDefault="00130BA6" w:rsidP="004F3DCD">
      <w:pPr>
        <w:spacing w:after="0"/>
        <w:jc w:val="both"/>
        <w:rPr>
          <w:i/>
        </w:rPr>
      </w:pPr>
      <w:r>
        <w:rPr>
          <w:i/>
        </w:rPr>
        <w:t xml:space="preserve">En </w:t>
      </w:r>
      <w:r w:rsidR="001D685D" w:rsidRPr="001D685D">
        <w:rPr>
          <w:i/>
        </w:rPr>
        <w:t xml:space="preserve">The </w:t>
      </w:r>
      <w:proofErr w:type="spellStart"/>
      <w:r w:rsidR="001D685D" w:rsidRPr="001D685D">
        <w:rPr>
          <w:i/>
        </w:rPr>
        <w:t>Impact</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w:t>
      </w:r>
      <w:proofErr w:type="spellStart"/>
      <w:r w:rsidR="001D685D" w:rsidRPr="001D685D">
        <w:rPr>
          <w:i/>
        </w:rPr>
        <w:t>Collaborative</w:t>
      </w:r>
      <w:proofErr w:type="spellEnd"/>
      <w:r w:rsidR="001D685D" w:rsidRPr="001D685D">
        <w:rPr>
          <w:i/>
        </w:rPr>
        <w:t xml:space="preserve"> Open-</w:t>
      </w:r>
      <w:proofErr w:type="spellStart"/>
      <w:r w:rsidR="001D685D" w:rsidRPr="001D685D">
        <w:rPr>
          <w:i/>
        </w:rPr>
        <w:t>Source</w:t>
      </w:r>
      <w:proofErr w:type="spellEnd"/>
      <w:r w:rsidR="001D685D" w:rsidRPr="001D685D">
        <w:rPr>
          <w:i/>
        </w:rPr>
        <w:t xml:space="preserve"> Software </w:t>
      </w:r>
      <w:proofErr w:type="spellStart"/>
      <w:r w:rsidR="001D685D" w:rsidRPr="001D685D">
        <w:rPr>
          <w:i/>
        </w:rPr>
        <w:t>Development</w:t>
      </w:r>
      <w:proofErr w:type="spellEnd"/>
      <w:r w:rsidR="001D685D">
        <w:rPr>
          <w:i/>
        </w:rPr>
        <w:t xml:space="preserve"> </w:t>
      </w:r>
      <w:sdt>
        <w:sdtPr>
          <w:rPr>
            <w:i/>
          </w:rPr>
          <w:id w:val="-1851167536"/>
          <w:citation/>
        </w:sdtPr>
        <w:sdtContent>
          <w:r w:rsidR="001D685D">
            <w:rPr>
              <w:i/>
            </w:rPr>
            <w:fldChar w:fldCharType="begin"/>
          </w:r>
          <w:r w:rsidR="001D685D">
            <w:rPr>
              <w:i/>
            </w:rPr>
            <w:instrText xml:space="preserve"> CITATION Son24 \l 12298 </w:instrText>
          </w:r>
          <w:r w:rsidR="001D685D">
            <w:rPr>
              <w:i/>
            </w:rPr>
            <w:fldChar w:fldCharType="separate"/>
          </w:r>
          <w:r w:rsidR="00F407BB">
            <w:rPr>
              <w:noProof/>
            </w:rPr>
            <w:t>(Song, Agarwal, &amp; Wen, 2024)</w:t>
          </w:r>
          <w:r w:rsidR="001D685D">
            <w:rPr>
              <w:i/>
            </w:rPr>
            <w:fldChar w:fldCharType="end"/>
          </w:r>
        </w:sdtContent>
      </w:sdt>
      <w:r>
        <w:rPr>
          <w:i/>
        </w:rPr>
        <w:t xml:space="preserve"> </w:t>
      </w:r>
      <w:r w:rsidRPr="00130BA6">
        <w:rPr>
          <w:i/>
        </w:rPr>
        <w:t xml:space="preserve">evidencia que la profesión en Ciencia de Datos e Inteligencia Artificial evolucionará hacia un modelo donde la colaboración con herramientas de IA generativa será clave para impulsar la productividad y la innovación. Tecnologías como GitHub </w:t>
      </w:r>
      <w:proofErr w:type="spellStart"/>
      <w:r w:rsidRPr="00130BA6">
        <w:rPr>
          <w:i/>
        </w:rPr>
        <w:t>Copilot</w:t>
      </w:r>
      <w:proofErr w:type="spellEnd"/>
      <w:r w:rsidRPr="00130BA6">
        <w:rPr>
          <w:i/>
        </w:rPr>
        <w:t xml:space="preserve"> no solo mejoran la eficiencia individual en el desarrollo de software, sino que también fomentan una mayor participación de los desarrolladores en proyectos colaborativos, especialmente de aquellos con menor experiencia, al reducir barreras técnicas y acelerar la curva de aprendizaje.</w:t>
      </w:r>
      <w:r w:rsidR="001D685D">
        <w:rPr>
          <w:i/>
        </w:rPr>
        <w:t xml:space="preserve"> </w:t>
      </w:r>
      <w:r w:rsidR="001D685D" w:rsidRPr="001D685D">
        <w:rPr>
          <w:i/>
        </w:rPr>
        <w:t xml:space="preserve">A partir del estudio The </w:t>
      </w:r>
      <w:proofErr w:type="spellStart"/>
      <w:r w:rsidR="001D685D" w:rsidRPr="001D685D">
        <w:rPr>
          <w:i/>
        </w:rPr>
        <w:t>Effects</w:t>
      </w:r>
      <w:proofErr w:type="spellEnd"/>
      <w:r w:rsidR="001D685D" w:rsidRPr="001D685D">
        <w:rPr>
          <w:i/>
        </w:rPr>
        <w:t xml:space="preserve"> of Generative AI </w:t>
      </w:r>
      <w:proofErr w:type="spellStart"/>
      <w:r w:rsidR="001D685D" w:rsidRPr="001D685D">
        <w:rPr>
          <w:i/>
        </w:rPr>
        <w:t>on</w:t>
      </w:r>
      <w:proofErr w:type="spellEnd"/>
      <w:r w:rsidR="001D685D" w:rsidRPr="001D685D">
        <w:rPr>
          <w:i/>
        </w:rPr>
        <w:t xml:space="preserve"> High-</w:t>
      </w:r>
      <w:proofErr w:type="spellStart"/>
      <w:r w:rsidR="001D685D" w:rsidRPr="001D685D">
        <w:rPr>
          <w:i/>
        </w:rPr>
        <w:t>Skilled</w:t>
      </w:r>
      <w:proofErr w:type="spellEnd"/>
      <w:r w:rsidR="001D685D" w:rsidRPr="001D685D">
        <w:rPr>
          <w:i/>
        </w:rPr>
        <w:t xml:space="preserve"> </w:t>
      </w:r>
      <w:proofErr w:type="spellStart"/>
      <w:r w:rsidR="001D685D" w:rsidRPr="001D685D">
        <w:rPr>
          <w:i/>
        </w:rPr>
        <w:t>Work</w:t>
      </w:r>
      <w:proofErr w:type="spellEnd"/>
      <w:r w:rsidR="001D685D">
        <w:rPr>
          <w:i/>
        </w:rPr>
        <w:t xml:space="preserve"> </w:t>
      </w:r>
      <w:sdt>
        <w:sdtPr>
          <w:rPr>
            <w:i/>
          </w:rPr>
          <w:id w:val="-1431735438"/>
          <w:citation/>
        </w:sdtPr>
        <w:sdtContent>
          <w:r w:rsidR="001D685D">
            <w:rPr>
              <w:i/>
            </w:rPr>
            <w:fldChar w:fldCharType="begin"/>
          </w:r>
          <w:r w:rsidR="001D685D">
            <w:rPr>
              <w:i/>
            </w:rPr>
            <w:instrText xml:space="preserve"> CITATION Cui25 \l 12298 </w:instrText>
          </w:r>
          <w:r w:rsidR="001D685D">
            <w:rPr>
              <w:i/>
            </w:rPr>
            <w:fldChar w:fldCharType="separate"/>
          </w:r>
          <w:r w:rsidR="00F407BB">
            <w:rPr>
              <w:noProof/>
            </w:rPr>
            <w:t>(Cui, 2025)</w:t>
          </w:r>
          <w:r w:rsidR="001D685D">
            <w:rPr>
              <w:i/>
            </w:rPr>
            <w:fldChar w:fldCharType="end"/>
          </w:r>
        </w:sdtContent>
      </w:sdt>
      <w:r w:rsidR="001D685D" w:rsidRPr="001D685D">
        <w:rPr>
          <w:i/>
        </w:rPr>
        <w:t>, el futuro de l</w:t>
      </w:r>
      <w:r w:rsidR="001D685D">
        <w:rPr>
          <w:i/>
        </w:rPr>
        <w:t>os</w:t>
      </w:r>
      <w:r w:rsidR="001D685D" w:rsidRPr="001D685D">
        <w:rPr>
          <w:i/>
        </w:rPr>
        <w:t xml:space="preserve"> </w:t>
      </w:r>
      <w:r w:rsidR="001D685D">
        <w:rPr>
          <w:i/>
        </w:rPr>
        <w:t xml:space="preserve">profesionales </w:t>
      </w:r>
      <w:r w:rsidR="001D685D" w:rsidRPr="001D685D">
        <w:rPr>
          <w:i/>
        </w:rPr>
        <w:t>en Ciencia de Datos e Inteligencia Artificial se orienta</w:t>
      </w:r>
      <w:r w:rsidR="001D685D">
        <w:rPr>
          <w:i/>
        </w:rPr>
        <w:t>n</w:t>
      </w:r>
      <w:r w:rsidR="001D685D" w:rsidRPr="001D685D">
        <w:rPr>
          <w:i/>
        </w:rPr>
        <w:t xml:space="preserve"> hacia una integración profunda con herramientas de inteligencia artificial generativa que potencian el trabajo de profesionales altamente calificados. En particular, el uso de asistentes de programación como GitHub </w:t>
      </w:r>
      <w:proofErr w:type="spellStart"/>
      <w:r w:rsidR="001D685D" w:rsidRPr="001D685D">
        <w:rPr>
          <w:i/>
        </w:rPr>
        <w:t>Copilot</w:t>
      </w:r>
      <w:proofErr w:type="spellEnd"/>
      <w:r w:rsidR="001D685D" w:rsidRPr="001D685D">
        <w:rPr>
          <w:i/>
        </w:rPr>
        <w:t xml:space="preserve"> ha demostrado aumentar significativamente la productividad de los desarrolladores de software, con un incremento promedio del 26% en las tareas completadas, siendo los profesionales con menor experiencia quienes más se benefician de estas tecnologías​</w:t>
      </w:r>
      <w:r w:rsidR="001D685D">
        <w:rPr>
          <w:i/>
        </w:rPr>
        <w:t>.</w:t>
      </w:r>
    </w:p>
    <w:p w14:paraId="6F6A88A1" w14:textId="77777777" w:rsidR="00130BA6" w:rsidRDefault="00130BA6" w:rsidP="004F3DCD">
      <w:pPr>
        <w:spacing w:after="0"/>
        <w:jc w:val="both"/>
        <w:rPr>
          <w:i/>
        </w:rPr>
      </w:pPr>
    </w:p>
    <w:p w14:paraId="15D29358" w14:textId="3D0DFC1F" w:rsidR="004B4A11" w:rsidRDefault="004B4A11" w:rsidP="004F3DCD">
      <w:pPr>
        <w:spacing w:after="0"/>
        <w:jc w:val="both"/>
        <w:rPr>
          <w:i/>
        </w:rPr>
      </w:pPr>
      <w:r w:rsidRPr="004B4A11">
        <w:rPr>
          <w:i/>
        </w:rPr>
        <w:t>En este contexto, la carrera de Ciencia de Datos e I</w:t>
      </w:r>
      <w:r>
        <w:rPr>
          <w:i/>
        </w:rPr>
        <w:t xml:space="preserve">nteligencia </w:t>
      </w:r>
      <w:r w:rsidRPr="004B4A11">
        <w:rPr>
          <w:i/>
        </w:rPr>
        <w:t>A</w:t>
      </w:r>
      <w:r>
        <w:rPr>
          <w:i/>
        </w:rPr>
        <w:t>rtificial</w:t>
      </w:r>
      <w:r w:rsidRPr="004B4A11">
        <w:rPr>
          <w:i/>
        </w:rPr>
        <w:t xml:space="preserve"> se alinea directamente con los estudios prospectivos al preparar profesionales para liderar procesos de automatización, desarrollar soluciones basadas en datos, y fomentar la colaboración entre humanos y sistemas inteligentes. La capacidad de adaptación y el enfoque ético también serán diferenciales clave en este nuevo panorama laboral.</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D1D72F0" w14:textId="77777777" w:rsidR="00F407BB" w:rsidRPr="00F407BB" w:rsidRDefault="008403D5" w:rsidP="00F407BB">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F407BB" w:rsidRPr="00F407BB">
                <w:rPr>
                  <w:noProof/>
                  <w:lang w:val="en-US"/>
                </w:rPr>
                <w:t xml:space="preserve">ABET. (2025). </w:t>
              </w:r>
              <w:r w:rsidR="00F407BB" w:rsidRPr="00F407BB">
                <w:rPr>
                  <w:i/>
                  <w:iCs/>
                  <w:noProof/>
                  <w:lang w:val="en-US"/>
                </w:rPr>
                <w:t>Criteria for Accrediting Computing Programs, 2025 – 2026</w:t>
              </w:r>
              <w:r w:rsidR="00F407BB" w:rsidRPr="00F407BB">
                <w:rPr>
                  <w:noProof/>
                  <w:lang w:val="en-US"/>
                </w:rPr>
                <w:t>. Obtenido de Criteria For Accrediting computing Programs: https://www.abet.org/accreditation/accreditation-criteria/criteria-for-accrediting-computing-programs-2025-2026/</w:t>
              </w:r>
            </w:p>
            <w:p w14:paraId="1DCF5EC5" w14:textId="77777777" w:rsidR="00F407BB" w:rsidRPr="00F407BB" w:rsidRDefault="00F407BB" w:rsidP="00F407BB">
              <w:pPr>
                <w:pStyle w:val="Bibliografa"/>
                <w:ind w:left="720" w:hanging="720"/>
                <w:rPr>
                  <w:noProof/>
                  <w:lang w:val="en-US"/>
                </w:rPr>
              </w:pPr>
              <w:r w:rsidRPr="00F407BB">
                <w:rPr>
                  <w:noProof/>
                  <w:lang w:val="en-US"/>
                </w:rPr>
                <w:t xml:space="preserve">ACM, D. S. (2021). </w:t>
              </w:r>
              <w:r w:rsidRPr="00F407BB">
                <w:rPr>
                  <w:i/>
                  <w:iCs/>
                  <w:noProof/>
                  <w:lang w:val="en-US"/>
                </w:rPr>
                <w:t>Computing competencies for undergraduate data science curricula.</w:t>
              </w:r>
              <w:r w:rsidRPr="00F407BB">
                <w:rPr>
                  <w:noProof/>
                  <w:lang w:val="en-US"/>
                </w:rPr>
                <w:t xml:space="preserve"> New York, NY, USA: Association for Computing Machinery - ACM.</w:t>
              </w:r>
            </w:p>
            <w:p w14:paraId="37736F87" w14:textId="77777777" w:rsidR="00F407BB" w:rsidRDefault="00F407BB" w:rsidP="00F407BB">
              <w:pPr>
                <w:pStyle w:val="Bibliografa"/>
                <w:ind w:left="720" w:hanging="720"/>
                <w:rPr>
                  <w:noProof/>
                </w:rPr>
              </w:pPr>
              <w:r w:rsidRPr="00F407BB">
                <w:rPr>
                  <w:noProof/>
                  <w:lang w:val="en-US"/>
                </w:rPr>
                <w:t xml:space="preserve">Assur, N. (10 de Abril de 2025). </w:t>
              </w:r>
              <w:r w:rsidRPr="00F407BB">
                <w:rPr>
                  <w:i/>
                  <w:iCs/>
                  <w:noProof/>
                  <w:lang w:val="en-US"/>
                </w:rPr>
                <w:t>The data-driven enterprise of 2025</w:t>
              </w:r>
              <w:r w:rsidRPr="00F407BB">
                <w:rPr>
                  <w:noProof/>
                  <w:lang w:val="en-US"/>
                </w:rPr>
                <w:t xml:space="preserve">. </w:t>
              </w:r>
              <w:r>
                <w:rPr>
                  <w:noProof/>
                </w:rPr>
                <w:t>Obtenido de QuantumBlack AI: https://www.mckinsey.com/capabilities/quantumblack/our-insights/the-data-driven-enterprise-of-2025</w:t>
              </w:r>
            </w:p>
            <w:p w14:paraId="628A5E37" w14:textId="77777777" w:rsidR="00F407BB" w:rsidRPr="00F407BB" w:rsidRDefault="00F407BB" w:rsidP="00F407BB">
              <w:pPr>
                <w:pStyle w:val="Bibliografa"/>
                <w:ind w:left="720" w:hanging="720"/>
                <w:rPr>
                  <w:noProof/>
                  <w:lang w:val="en-US"/>
                </w:rPr>
              </w:pPr>
              <w:r w:rsidRPr="00F407BB">
                <w:rPr>
                  <w:noProof/>
                  <w:lang w:val="en-US"/>
                </w:rPr>
                <w:t xml:space="preserve">Committee, A. I. (2025). </w:t>
              </w:r>
              <w:r w:rsidRPr="00F407BB">
                <w:rPr>
                  <w:i/>
                  <w:iCs/>
                  <w:noProof/>
                  <w:lang w:val="en-US"/>
                </w:rPr>
                <w:t>The AI Index 2025, Institute for Human-Centered AI.</w:t>
              </w:r>
              <w:r w:rsidRPr="00F407BB">
                <w:rPr>
                  <w:noProof/>
                  <w:lang w:val="en-US"/>
                </w:rPr>
                <w:t xml:space="preserve"> Stanford CA: Stanford University.</w:t>
              </w:r>
            </w:p>
            <w:p w14:paraId="714D4B74" w14:textId="77777777" w:rsidR="00F407BB" w:rsidRPr="00F407BB" w:rsidRDefault="00F407BB" w:rsidP="00F407BB">
              <w:pPr>
                <w:pStyle w:val="Bibliografa"/>
                <w:ind w:left="720" w:hanging="720"/>
                <w:rPr>
                  <w:noProof/>
                  <w:lang w:val="en-US"/>
                </w:rPr>
              </w:pPr>
              <w:r w:rsidRPr="00F407BB">
                <w:rPr>
                  <w:noProof/>
                  <w:lang w:val="en-US"/>
                </w:rPr>
                <w:t>Cui, Z. a. (2025). The Effects of Generative AI on High-Skilled Work: Evidence from Three Field Experiments with Software Developers.</w:t>
              </w:r>
            </w:p>
            <w:p w14:paraId="3D549B6D" w14:textId="77777777" w:rsidR="00F407BB" w:rsidRPr="00F407BB" w:rsidRDefault="00F407BB" w:rsidP="00F407BB">
              <w:pPr>
                <w:pStyle w:val="Bibliografa"/>
                <w:ind w:left="720" w:hanging="720"/>
                <w:rPr>
                  <w:noProof/>
                  <w:lang w:val="en-US"/>
                </w:rPr>
              </w:pPr>
              <w:r>
                <w:rPr>
                  <w:noProof/>
                </w:rPr>
                <w:t xml:space="preserve">Domingos, P. (13 de Febrero de 2018). </w:t>
              </w:r>
              <w:r w:rsidRPr="00F407BB">
                <w:rPr>
                  <w:noProof/>
                  <w:lang w:val="en-US"/>
                </w:rPr>
                <w:t xml:space="preserve">The Master Algorithm: How the Quest for the Ultimate Learning Machine Will Remake Our World. </w:t>
              </w:r>
              <w:r w:rsidRPr="00F407BB">
                <w:rPr>
                  <w:i/>
                  <w:iCs/>
                  <w:noProof/>
                  <w:lang w:val="en-US"/>
                </w:rPr>
                <w:t>Basic Books</w:t>
              </w:r>
              <w:r w:rsidRPr="00F407BB">
                <w:rPr>
                  <w:noProof/>
                  <w:lang w:val="en-US"/>
                </w:rPr>
                <w:t>, pág. 352.</w:t>
              </w:r>
            </w:p>
            <w:p w14:paraId="71DB68DB" w14:textId="77777777" w:rsidR="00F407BB" w:rsidRPr="00F407BB" w:rsidRDefault="00F407BB" w:rsidP="00F407BB">
              <w:pPr>
                <w:pStyle w:val="Bibliografa"/>
                <w:ind w:left="720" w:hanging="720"/>
                <w:rPr>
                  <w:noProof/>
                  <w:lang w:val="en-US"/>
                </w:rPr>
              </w:pPr>
              <w:r w:rsidRPr="00F407BB">
                <w:rPr>
                  <w:noProof/>
                  <w:lang w:val="en-US"/>
                </w:rPr>
                <w:t xml:space="preserve">Kumar, A. N. (2023). </w:t>
              </w:r>
              <w:r w:rsidRPr="00F407BB">
                <w:rPr>
                  <w:i/>
                  <w:iCs/>
                  <w:noProof/>
                  <w:lang w:val="en-US"/>
                </w:rPr>
                <w:t>Computer Science Curricula 2023.</w:t>
              </w:r>
              <w:r w:rsidRPr="00F407BB">
                <w:rPr>
                  <w:noProof/>
                  <w:lang w:val="en-US"/>
                </w:rPr>
                <w:t xml:space="preserve"> New York, NY, USA: Association for Computing Machinery.</w:t>
              </w:r>
            </w:p>
            <w:p w14:paraId="0952859C" w14:textId="77777777" w:rsidR="00F407BB" w:rsidRDefault="00F407BB" w:rsidP="00F407BB">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3DDC6273" w14:textId="77777777" w:rsidR="00F407BB" w:rsidRPr="00F407BB" w:rsidRDefault="00F407BB" w:rsidP="00F407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F407BB">
                <w:rPr>
                  <w:noProof/>
                  <w:lang w:val="en-US"/>
                </w:rPr>
                <w:t>Quito.</w:t>
              </w:r>
            </w:p>
            <w:p w14:paraId="4AB9B922" w14:textId="77777777" w:rsidR="00F407BB" w:rsidRPr="00F407BB" w:rsidRDefault="00F407BB" w:rsidP="00F407BB">
              <w:pPr>
                <w:pStyle w:val="Bibliografa"/>
                <w:ind w:left="720" w:hanging="720"/>
                <w:rPr>
                  <w:noProof/>
                  <w:lang w:val="en-US"/>
                </w:rPr>
              </w:pPr>
              <w:r w:rsidRPr="00F407BB">
                <w:rPr>
                  <w:noProof/>
                  <w:lang w:val="en-US"/>
                </w:rPr>
                <w:t xml:space="preserve">Rani, P. (2020). A Comprehensive Survey of Artificial Intelligence (AI): Principles, Techniques, and Applications. </w:t>
              </w:r>
              <w:r w:rsidRPr="00F407BB">
                <w:rPr>
                  <w:i/>
                  <w:iCs/>
                  <w:noProof/>
                  <w:lang w:val="en-US"/>
                </w:rPr>
                <w:t>Turkish Journal of Computer and Mathematics Education (TURCOMAT)</w:t>
              </w:r>
              <w:r w:rsidRPr="00F407BB">
                <w:rPr>
                  <w:noProof/>
                  <w:lang w:val="en-US"/>
                </w:rPr>
                <w:t>, págs. 1990 - 2000.</w:t>
              </w:r>
            </w:p>
            <w:p w14:paraId="520021A5" w14:textId="77777777" w:rsidR="00F407BB" w:rsidRPr="00F407BB" w:rsidRDefault="00F407BB" w:rsidP="00F407BB">
              <w:pPr>
                <w:pStyle w:val="Bibliografa"/>
                <w:ind w:left="720" w:hanging="720"/>
                <w:rPr>
                  <w:noProof/>
                  <w:lang w:val="en-US"/>
                </w:rPr>
              </w:pPr>
              <w:r w:rsidRPr="00F407BB">
                <w:rPr>
                  <w:noProof/>
                  <w:lang w:val="en-US"/>
                </w:rPr>
                <w:t xml:space="preserve">Rossi, R. (2021). Data Science in Perspective. </w:t>
              </w:r>
              <w:r w:rsidRPr="00F407BB">
                <w:rPr>
                  <w:i/>
                  <w:iCs/>
                  <w:noProof/>
                  <w:lang w:val="en-US"/>
                </w:rPr>
                <w:t>Information Society Conference - i-Society 2021</w:t>
              </w:r>
              <w:r w:rsidRPr="00F407BB">
                <w:rPr>
                  <w:noProof/>
                  <w:lang w:val="en-US"/>
                </w:rPr>
                <w:t>.</w:t>
              </w:r>
            </w:p>
            <w:p w14:paraId="6A179E0A" w14:textId="77777777" w:rsidR="00F407BB" w:rsidRPr="00F407BB" w:rsidRDefault="00F407BB" w:rsidP="00F407BB">
              <w:pPr>
                <w:pStyle w:val="Bibliografa"/>
                <w:ind w:left="720" w:hanging="720"/>
                <w:rPr>
                  <w:noProof/>
                  <w:lang w:val="en-US"/>
                </w:rPr>
              </w:pPr>
              <w:r w:rsidRPr="00F407BB">
                <w:rPr>
                  <w:noProof/>
                  <w:lang w:val="en-US"/>
                </w:rPr>
                <w:t>Song, F., Agarwal, A., &amp; Wen, W. (2024). The Impact of Generative AI on Collaborative Open-Source Software Development: Evidence from GitHub Copilot.</w:t>
              </w:r>
            </w:p>
            <w:p w14:paraId="2716E370" w14:textId="77777777" w:rsidR="00F407BB" w:rsidRPr="00F407BB" w:rsidRDefault="00F407BB" w:rsidP="00F407BB">
              <w:pPr>
                <w:pStyle w:val="Bibliografa"/>
                <w:ind w:left="720" w:hanging="720"/>
                <w:rPr>
                  <w:noProof/>
                  <w:lang w:val="en-US"/>
                </w:rPr>
              </w:pPr>
              <w:r>
                <w:rPr>
                  <w:noProof/>
                </w:rPr>
                <w:lastRenderedPageBreak/>
                <w:t xml:space="preserve">WEF, W. E. (Enero de 2025). </w:t>
              </w:r>
              <w:r w:rsidRPr="00F407BB">
                <w:rPr>
                  <w:i/>
                  <w:iCs/>
                  <w:noProof/>
                  <w:lang w:val="en-US"/>
                </w:rPr>
                <w:t>The Future of Jobs Report 2025.</w:t>
              </w:r>
              <w:r w:rsidRPr="00F407BB">
                <w:rPr>
                  <w:noProof/>
                  <w:lang w:val="en-US"/>
                </w:rPr>
                <w:t xml:space="preserve"> Obtenido de The Future of Jobs Report 2025: https://reports.weforum.org/docs/WEF_Future_of_Jobs_Report_2025.pdf</w:t>
              </w:r>
            </w:p>
            <w:p w14:paraId="2944871F" w14:textId="00BBEFF5" w:rsidR="008403D5" w:rsidRDefault="008403D5" w:rsidP="00F407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77777777" w:rsidR="00AE3E87" w:rsidRPr="004518AF" w:rsidRDefault="00AE3E87">
      <w:pPr>
        <w:rPr>
          <w:i/>
        </w:rPr>
      </w:pP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1DF5A" w14:textId="77777777" w:rsidR="00463F47" w:rsidRDefault="00463F47">
      <w:pPr>
        <w:spacing w:after="0" w:line="240" w:lineRule="auto"/>
      </w:pPr>
      <w:r>
        <w:separator/>
      </w:r>
    </w:p>
  </w:endnote>
  <w:endnote w:type="continuationSeparator" w:id="0">
    <w:p w14:paraId="79206AF6" w14:textId="77777777" w:rsidR="00463F47" w:rsidRDefault="00463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FFABE31-AAC9-4A8D-A08A-CDFDD225624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7FCA0F9E-166A-46BB-A5E6-16A88EB60E36}"/>
  </w:font>
  <w:font w:name="Calibri">
    <w:panose1 w:val="020F0502020204030204"/>
    <w:charset w:val="00"/>
    <w:family w:val="swiss"/>
    <w:pitch w:val="variable"/>
    <w:sig w:usb0="E4002EFF" w:usb1="C200247B" w:usb2="00000009" w:usb3="00000000" w:csb0="000001FF" w:csb1="00000000"/>
    <w:embedRegular r:id="rId3" w:fontKey="{04320A44-C654-45A7-95B0-83F853C4C6E8}"/>
    <w:embedBold r:id="rId4" w:fontKey="{26EA21CB-5C39-4F5C-AA27-F56658769DB3}"/>
    <w:embedItalic r:id="rId5" w:fontKey="{C798C12A-A8D2-40C6-B10F-DE74F6C449D4}"/>
    <w:embedBoldItalic r:id="rId6" w:fontKey="{4E244C17-9C11-42DC-B7BA-329691B934BF}"/>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91DC2BD8-4DFD-45A4-9FD3-03818E4F2395}"/>
  </w:font>
  <w:font w:name="Quattrocento Sans">
    <w:charset w:val="00"/>
    <w:family w:val="swiss"/>
    <w:pitch w:val="variable"/>
    <w:sig w:usb0="800000BF" w:usb1="4000005B" w:usb2="00000000" w:usb3="00000000" w:csb0="00000001" w:csb1="00000000"/>
    <w:embedRegular r:id="rId8" w:fontKey="{92E0DD10-D78A-4DA6-9717-E6A0175A682C}"/>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8500A937-E58D-4ABA-925B-849120CA1F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CFA420" w14:textId="77777777" w:rsidR="00463F47" w:rsidRDefault="00463F47">
      <w:pPr>
        <w:spacing w:after="0" w:line="240" w:lineRule="auto"/>
      </w:pPr>
      <w:r>
        <w:separator/>
      </w:r>
    </w:p>
  </w:footnote>
  <w:footnote w:type="continuationSeparator" w:id="0">
    <w:p w14:paraId="60F07E19" w14:textId="77777777" w:rsidR="00463F47" w:rsidRDefault="00463F47">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5A03"/>
    <w:rsid w:val="0004606C"/>
    <w:rsid w:val="000522A2"/>
    <w:rsid w:val="00053BC4"/>
    <w:rsid w:val="00072549"/>
    <w:rsid w:val="00096215"/>
    <w:rsid w:val="000C54CE"/>
    <w:rsid w:val="000E5B8D"/>
    <w:rsid w:val="000E65B7"/>
    <w:rsid w:val="000F00FD"/>
    <w:rsid w:val="000F0F6A"/>
    <w:rsid w:val="001230A7"/>
    <w:rsid w:val="00130BA6"/>
    <w:rsid w:val="00173139"/>
    <w:rsid w:val="001742A1"/>
    <w:rsid w:val="00181799"/>
    <w:rsid w:val="001A5ADA"/>
    <w:rsid w:val="001B0279"/>
    <w:rsid w:val="001D685D"/>
    <w:rsid w:val="001E4DF1"/>
    <w:rsid w:val="00201EF5"/>
    <w:rsid w:val="00232E23"/>
    <w:rsid w:val="00234FE7"/>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1E1E"/>
    <w:rsid w:val="003E3016"/>
    <w:rsid w:val="00414E72"/>
    <w:rsid w:val="0041783E"/>
    <w:rsid w:val="004518AF"/>
    <w:rsid w:val="00456E62"/>
    <w:rsid w:val="00463E59"/>
    <w:rsid w:val="00463F47"/>
    <w:rsid w:val="00483552"/>
    <w:rsid w:val="004B4A11"/>
    <w:rsid w:val="004B4CC3"/>
    <w:rsid w:val="004C5974"/>
    <w:rsid w:val="004D1B01"/>
    <w:rsid w:val="004F3DCD"/>
    <w:rsid w:val="00524BA0"/>
    <w:rsid w:val="0052578E"/>
    <w:rsid w:val="005451C6"/>
    <w:rsid w:val="00557EBB"/>
    <w:rsid w:val="0056428B"/>
    <w:rsid w:val="00565DEE"/>
    <w:rsid w:val="00572FEF"/>
    <w:rsid w:val="005738C2"/>
    <w:rsid w:val="00593EA8"/>
    <w:rsid w:val="005D3767"/>
    <w:rsid w:val="005D6CB0"/>
    <w:rsid w:val="005F021F"/>
    <w:rsid w:val="005F0B01"/>
    <w:rsid w:val="0060528F"/>
    <w:rsid w:val="006133BE"/>
    <w:rsid w:val="00614AA6"/>
    <w:rsid w:val="00636017"/>
    <w:rsid w:val="006426BC"/>
    <w:rsid w:val="00666D75"/>
    <w:rsid w:val="006B73F7"/>
    <w:rsid w:val="006D3EEC"/>
    <w:rsid w:val="006E2132"/>
    <w:rsid w:val="006E268A"/>
    <w:rsid w:val="006E56DA"/>
    <w:rsid w:val="006F3720"/>
    <w:rsid w:val="007145B6"/>
    <w:rsid w:val="007344AD"/>
    <w:rsid w:val="007352C8"/>
    <w:rsid w:val="0075588B"/>
    <w:rsid w:val="00757AC9"/>
    <w:rsid w:val="007849E6"/>
    <w:rsid w:val="00790E6A"/>
    <w:rsid w:val="00796B3D"/>
    <w:rsid w:val="007A4037"/>
    <w:rsid w:val="007B7635"/>
    <w:rsid w:val="007C770F"/>
    <w:rsid w:val="007E7809"/>
    <w:rsid w:val="007E7A33"/>
    <w:rsid w:val="007F3337"/>
    <w:rsid w:val="00800C1B"/>
    <w:rsid w:val="00803961"/>
    <w:rsid w:val="008403D5"/>
    <w:rsid w:val="0085317D"/>
    <w:rsid w:val="00887DE2"/>
    <w:rsid w:val="00892E5B"/>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72B92"/>
    <w:rsid w:val="00AA3B4A"/>
    <w:rsid w:val="00AA7317"/>
    <w:rsid w:val="00AB76A2"/>
    <w:rsid w:val="00AC4319"/>
    <w:rsid w:val="00AD794D"/>
    <w:rsid w:val="00AE0B8C"/>
    <w:rsid w:val="00AE3E87"/>
    <w:rsid w:val="00B00B62"/>
    <w:rsid w:val="00B01121"/>
    <w:rsid w:val="00B05177"/>
    <w:rsid w:val="00B10584"/>
    <w:rsid w:val="00B276C9"/>
    <w:rsid w:val="00B27770"/>
    <w:rsid w:val="00B55699"/>
    <w:rsid w:val="00B72117"/>
    <w:rsid w:val="00B80019"/>
    <w:rsid w:val="00B85563"/>
    <w:rsid w:val="00B9009D"/>
    <w:rsid w:val="00BA1402"/>
    <w:rsid w:val="00BD0908"/>
    <w:rsid w:val="00C169C3"/>
    <w:rsid w:val="00C324DD"/>
    <w:rsid w:val="00C428EE"/>
    <w:rsid w:val="00C51B34"/>
    <w:rsid w:val="00C52FD5"/>
    <w:rsid w:val="00C818F0"/>
    <w:rsid w:val="00C87582"/>
    <w:rsid w:val="00CA2F3C"/>
    <w:rsid w:val="00CA6C72"/>
    <w:rsid w:val="00CC4B99"/>
    <w:rsid w:val="00CD26D9"/>
    <w:rsid w:val="00CD2A39"/>
    <w:rsid w:val="00CD4C7C"/>
    <w:rsid w:val="00CE21DB"/>
    <w:rsid w:val="00CE435F"/>
    <w:rsid w:val="00CF0165"/>
    <w:rsid w:val="00CF0ADB"/>
    <w:rsid w:val="00D0535A"/>
    <w:rsid w:val="00D21409"/>
    <w:rsid w:val="00D2149E"/>
    <w:rsid w:val="00D27DDB"/>
    <w:rsid w:val="00D31B7C"/>
    <w:rsid w:val="00D526A2"/>
    <w:rsid w:val="00D52F28"/>
    <w:rsid w:val="00D55F3A"/>
    <w:rsid w:val="00D62CD8"/>
    <w:rsid w:val="00D638C5"/>
    <w:rsid w:val="00D702C2"/>
    <w:rsid w:val="00D74D12"/>
    <w:rsid w:val="00D837DD"/>
    <w:rsid w:val="00DB0295"/>
    <w:rsid w:val="00DC7B40"/>
    <w:rsid w:val="00DD75C4"/>
    <w:rsid w:val="00DE2B77"/>
    <w:rsid w:val="00DE5BF4"/>
    <w:rsid w:val="00DE5D63"/>
    <w:rsid w:val="00DF477F"/>
    <w:rsid w:val="00E71D31"/>
    <w:rsid w:val="00E93647"/>
    <w:rsid w:val="00EA1E69"/>
    <w:rsid w:val="00EA670E"/>
    <w:rsid w:val="00EA7625"/>
    <w:rsid w:val="00EB4D85"/>
    <w:rsid w:val="00EC0D9E"/>
    <w:rsid w:val="00ED23BB"/>
    <w:rsid w:val="00ED706E"/>
    <w:rsid w:val="00EE6673"/>
    <w:rsid w:val="00F13568"/>
    <w:rsid w:val="00F138E8"/>
    <w:rsid w:val="00F37465"/>
    <w:rsid w:val="00F407BB"/>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11</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12</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4ACA4-DE9B-4A8A-81F6-122301AB8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18</Pages>
  <Words>5920</Words>
  <Characters>32566</Characters>
  <Application>Microsoft Office Word</Application>
  <DocSecurity>0</DocSecurity>
  <Lines>271</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109</cp:revision>
  <dcterms:created xsi:type="dcterms:W3CDTF">2025-01-15T03:43:00Z</dcterms:created>
  <dcterms:modified xsi:type="dcterms:W3CDTF">2025-04-23T14:55:00Z</dcterms:modified>
</cp:coreProperties>
</file>